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5C38" w14:textId="4E2A2A31" w:rsidR="00D235AF" w:rsidRDefault="002F7FB5" w:rsidP="006E1802">
      <w:pPr>
        <w:rPr>
          <w:rFonts w:ascii="Scene Std" w:hAnsi="Scene Std"/>
          <w:b/>
          <w:bCs/>
          <w:sz w:val="36"/>
          <w:szCs w:val="44"/>
        </w:rPr>
      </w:pPr>
      <w:r w:rsidRPr="002F7FB5">
        <w:rPr>
          <w:rFonts w:ascii="Scene Std" w:hAnsi="Scene Std"/>
          <w:b/>
          <w:bCs/>
          <w:sz w:val="36"/>
          <w:szCs w:val="44"/>
        </w:rPr>
        <w:t>Undersøk hvordan bedriften kan redusere matsvinn</w:t>
      </w:r>
    </w:p>
    <w:p w14:paraId="513C6D87" w14:textId="77777777" w:rsidR="00003072" w:rsidRDefault="00003072" w:rsidP="006E1802">
      <w:pPr>
        <w:rPr>
          <w:rFonts w:ascii="Scene Std" w:hAnsi="Scene Std"/>
          <w:b/>
          <w:bCs/>
          <w:sz w:val="36"/>
          <w:szCs w:val="44"/>
        </w:rPr>
      </w:pPr>
    </w:p>
    <w:p w14:paraId="373F9BCC" w14:textId="6A78C36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546BD138" w:rsidR="006E1802" w:rsidRPr="006E1802" w:rsidRDefault="00BC4568" w:rsidP="006E1802">
      <w:pPr>
        <w:rPr>
          <w:rFonts w:ascii="Scene Std" w:hAnsi="Scene Std"/>
        </w:rPr>
      </w:pPr>
      <w:r>
        <w:rPr>
          <w:rFonts w:ascii="Scene Std" w:hAnsi="Scene Std"/>
        </w:rPr>
        <w:t>Passer som par- eller</w:t>
      </w:r>
      <w:r w:rsidR="00E87290" w:rsidRPr="00E87290">
        <w:rPr>
          <w:rFonts w:ascii="Scene Std" w:hAnsi="Scene Std"/>
        </w:rPr>
        <w:t xml:space="preserve"> gruppeoppgave (2–4 elever), men kan også løses i</w:t>
      </w:r>
      <w:r w:rsidR="00E87290">
        <w:rPr>
          <w:rFonts w:ascii="Scene Std" w:hAnsi="Scene Std"/>
        </w:rPr>
        <w:t>ndividuelt</w:t>
      </w:r>
      <w:r w:rsidR="00A9660C">
        <w:rPr>
          <w:rFonts w:ascii="Scene Std" w:hAnsi="Scene Std"/>
        </w:rPr>
        <w:t>.</w:t>
      </w:r>
      <w:r w:rsidR="002F7FB5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7FD2BF8E" w14:textId="489038B9" w:rsidR="006E1802" w:rsidRPr="006E1802" w:rsidRDefault="002F7FB5" w:rsidP="006E1802">
      <w:pPr>
        <w:rPr>
          <w:rFonts w:ascii="Scene Std" w:hAnsi="Scene Std"/>
        </w:rPr>
      </w:pPr>
      <w:r>
        <w:rPr>
          <w:rFonts w:ascii="Scene Std" w:hAnsi="Scene Std"/>
        </w:rPr>
        <w:t>2-</w:t>
      </w:r>
      <w:r w:rsidR="00BC4568">
        <w:rPr>
          <w:rFonts w:ascii="Scene Std" w:hAnsi="Scene Std"/>
        </w:rPr>
        <w:t>3</w:t>
      </w:r>
      <w:r w:rsidR="00FD0BD3" w:rsidRPr="00FD0BD3">
        <w:rPr>
          <w:rFonts w:ascii="Scene Std" w:hAnsi="Scene Std"/>
        </w:rPr>
        <w:t xml:space="preserve"> arbeidsdag</w:t>
      </w:r>
      <w:r w:rsidR="00D235AF">
        <w:rPr>
          <w:rFonts w:ascii="Scene Std" w:hAnsi="Scene Std"/>
        </w:rPr>
        <w:t>er</w:t>
      </w: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296CD500" w14:textId="3EEFA25F" w:rsidR="005E4CF6" w:rsidRPr="005E4CF6" w:rsidRDefault="006E1802" w:rsidP="00C1388E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5392E655" w14:textId="77777777" w:rsidR="00BC4568" w:rsidRDefault="00BC4568" w:rsidP="00BC4568">
      <w:pPr>
        <w:rPr>
          <w:rFonts w:ascii="Scene Std" w:hAnsi="Scene Std"/>
        </w:rPr>
      </w:pPr>
      <w:r w:rsidRPr="00BC4568">
        <w:rPr>
          <w:rFonts w:ascii="Scene Std" w:hAnsi="Scene Std"/>
        </w:rPr>
        <w:t>Matsvinn er et stort miljøproblem – både i husholdninger, serveringssteder og på arbeidsplasser. Å kaste mat betyr at energi, ressurser og penger går tapt. I mange bedrifter kastes det mat i kantiner, pauserom og under arrangementer, ofte uten at noen tenker over det.</w:t>
      </w:r>
    </w:p>
    <w:p w14:paraId="104BA376" w14:textId="77777777" w:rsidR="00BC4568" w:rsidRPr="00BC4568" w:rsidRDefault="00BC4568" w:rsidP="00BC4568">
      <w:pPr>
        <w:rPr>
          <w:rFonts w:ascii="Scene Std" w:hAnsi="Scene Std"/>
        </w:rPr>
      </w:pPr>
    </w:p>
    <w:p w14:paraId="459B380D" w14:textId="77777777" w:rsidR="00BC4568" w:rsidRPr="00BC4568" w:rsidRDefault="00BC4568" w:rsidP="00BC4568">
      <w:pPr>
        <w:rPr>
          <w:rFonts w:ascii="Scene Std" w:hAnsi="Scene Std"/>
        </w:rPr>
      </w:pPr>
      <w:r w:rsidRPr="00BC4568">
        <w:rPr>
          <w:rFonts w:ascii="Scene Std" w:hAnsi="Scene Std"/>
        </w:rPr>
        <w:t>I denne oppgaven skal dere kartlegge hvordan matsvinn oppstår på arbeidsplassen og foreslå tiltak som kan gjøre matforbruket mer bærekraftig og ressursvennlig.</w:t>
      </w:r>
    </w:p>
    <w:p w14:paraId="46DE8423" w14:textId="77777777" w:rsidR="006E1802" w:rsidRPr="006E1802" w:rsidRDefault="002F7FB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3067B5A" w14:textId="77777777" w:rsidR="00003072" w:rsidRPr="00003072" w:rsidRDefault="00003072" w:rsidP="00003072">
      <w:pPr>
        <w:ind w:left="720"/>
        <w:rPr>
          <w:rFonts w:ascii="Scene Std" w:hAnsi="Scene Std"/>
        </w:rPr>
      </w:pPr>
    </w:p>
    <w:p w14:paraId="0E0EF414" w14:textId="77777777" w:rsidR="002F7FB5" w:rsidRDefault="00BC4568" w:rsidP="002F7FB5">
      <w:pPr>
        <w:numPr>
          <w:ilvl w:val="0"/>
          <w:numId w:val="43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 xml:space="preserve">Observer matsvinn </w:t>
      </w:r>
    </w:p>
    <w:p w14:paraId="6887F151" w14:textId="7649F37D" w:rsidR="00BC4568" w:rsidRPr="002F7FB5" w:rsidRDefault="00BC4568" w:rsidP="002F7FB5">
      <w:pPr>
        <w:ind w:left="720"/>
        <w:rPr>
          <w:rFonts w:ascii="Scene Std" w:hAnsi="Scene Std"/>
        </w:rPr>
      </w:pPr>
      <w:r w:rsidRPr="002F7FB5">
        <w:rPr>
          <w:rFonts w:ascii="Scene Std" w:hAnsi="Scene Std"/>
        </w:rPr>
        <w:t>Følg med i pauserom, kantine eller ved servering.</w:t>
      </w:r>
    </w:p>
    <w:p w14:paraId="4241A431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Hvor mye mat blir kastet i løpet av én eller flere arbeidsdager?</w:t>
      </w:r>
    </w:p>
    <w:p w14:paraId="6B44B7A0" w14:textId="77777777" w:rsid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 xml:space="preserve">Hva slags type mat kastes mest? (brød, </w:t>
      </w:r>
      <w:proofErr w:type="gramStart"/>
      <w:r w:rsidRPr="00BC4568">
        <w:rPr>
          <w:rFonts w:ascii="Scene Std" w:hAnsi="Scene Std"/>
        </w:rPr>
        <w:t>pålegg,</w:t>
      </w:r>
      <w:proofErr w:type="gramEnd"/>
      <w:r w:rsidRPr="00BC4568">
        <w:rPr>
          <w:rFonts w:ascii="Scene Std" w:hAnsi="Scene Std"/>
        </w:rPr>
        <w:t xml:space="preserve"> varm mat)</w:t>
      </w:r>
    </w:p>
    <w:p w14:paraId="4DF61710" w14:textId="77777777" w:rsidR="00BC4568" w:rsidRPr="00BC4568" w:rsidRDefault="00BC4568" w:rsidP="00BC4568">
      <w:pPr>
        <w:ind w:left="1080"/>
        <w:rPr>
          <w:rFonts w:ascii="Scene Std" w:hAnsi="Scene Std"/>
        </w:rPr>
      </w:pPr>
    </w:p>
    <w:p w14:paraId="1E1194E3" w14:textId="77777777" w:rsidR="002F7FB5" w:rsidRDefault="00BC4568" w:rsidP="002F7FB5">
      <w:pPr>
        <w:numPr>
          <w:ilvl w:val="0"/>
          <w:numId w:val="43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 xml:space="preserve">Intervju ansatte </w:t>
      </w:r>
    </w:p>
    <w:p w14:paraId="41727D42" w14:textId="77777777" w:rsidR="002F7FB5" w:rsidRDefault="00BC4568" w:rsidP="002F7FB5">
      <w:pPr>
        <w:ind w:left="720"/>
        <w:rPr>
          <w:rFonts w:ascii="Scene Std" w:hAnsi="Scene Std"/>
        </w:rPr>
      </w:pPr>
      <w:r w:rsidRPr="002F7FB5">
        <w:rPr>
          <w:rFonts w:ascii="Scene Std" w:hAnsi="Scene Std"/>
        </w:rPr>
        <w:t>Spør hvorfor mat blir kastet:</w:t>
      </w:r>
    </w:p>
    <w:p w14:paraId="3F95CC49" w14:textId="77777777" w:rsidR="002F7FB5" w:rsidRDefault="00BC4568" w:rsidP="002F7FB5">
      <w:pPr>
        <w:pStyle w:val="Listeavsnitt"/>
        <w:numPr>
          <w:ilvl w:val="0"/>
          <w:numId w:val="45"/>
        </w:numPr>
        <w:rPr>
          <w:rFonts w:ascii="Scene Std" w:hAnsi="Scene Std"/>
        </w:rPr>
      </w:pPr>
      <w:r w:rsidRPr="002F7FB5">
        <w:rPr>
          <w:rFonts w:ascii="Scene Std" w:hAnsi="Scene Std"/>
        </w:rPr>
        <w:t>Er det for store porsjoner?</w:t>
      </w:r>
    </w:p>
    <w:p w14:paraId="63AF6625" w14:textId="77777777" w:rsidR="002F7FB5" w:rsidRDefault="00BC4568" w:rsidP="002F7FB5">
      <w:pPr>
        <w:pStyle w:val="Listeavsnitt"/>
        <w:numPr>
          <w:ilvl w:val="0"/>
          <w:numId w:val="45"/>
        </w:numPr>
        <w:rPr>
          <w:rFonts w:ascii="Scene Std" w:hAnsi="Scene Std"/>
        </w:rPr>
      </w:pPr>
      <w:r w:rsidRPr="002F7FB5">
        <w:rPr>
          <w:rFonts w:ascii="Scene Std" w:hAnsi="Scene Std"/>
        </w:rPr>
        <w:t>Glemmer man mat i kjøleskapet?</w:t>
      </w:r>
    </w:p>
    <w:p w14:paraId="47428E46" w14:textId="79198926" w:rsidR="00BC4568" w:rsidRPr="002F7FB5" w:rsidRDefault="00BC4568" w:rsidP="002F7FB5">
      <w:pPr>
        <w:pStyle w:val="Listeavsnitt"/>
        <w:numPr>
          <w:ilvl w:val="0"/>
          <w:numId w:val="45"/>
        </w:numPr>
        <w:rPr>
          <w:rFonts w:ascii="Scene Std" w:hAnsi="Scene Std"/>
        </w:rPr>
      </w:pPr>
      <w:r w:rsidRPr="002F7FB5">
        <w:rPr>
          <w:rFonts w:ascii="Scene Std" w:hAnsi="Scene Std"/>
        </w:rPr>
        <w:t>Er det mat som ikke blir spist opp fordi den er lite populær?</w:t>
      </w:r>
    </w:p>
    <w:p w14:paraId="5F58E387" w14:textId="77777777" w:rsid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Still spørsmål om forslag til forbedringer</w:t>
      </w:r>
    </w:p>
    <w:p w14:paraId="1C8BACBA" w14:textId="77777777" w:rsidR="00BC4568" w:rsidRPr="00BC4568" w:rsidRDefault="00BC4568" w:rsidP="00BC4568">
      <w:pPr>
        <w:rPr>
          <w:rFonts w:ascii="Scene Std" w:hAnsi="Scene Std"/>
        </w:rPr>
      </w:pPr>
    </w:p>
    <w:p w14:paraId="701D928C" w14:textId="0237A2EA" w:rsidR="00BC4568" w:rsidRPr="002F7FB5" w:rsidRDefault="00BC4568" w:rsidP="00BC4568">
      <w:pPr>
        <w:numPr>
          <w:ilvl w:val="0"/>
          <w:numId w:val="43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>Lag forslag til tiltak</w:t>
      </w:r>
    </w:p>
    <w:p w14:paraId="0E1625CA" w14:textId="6338E174" w:rsidR="002F7FB5" w:rsidRPr="002F7FB5" w:rsidRDefault="002F7FB5" w:rsidP="002F7FB5">
      <w:pPr>
        <w:ind w:left="720"/>
        <w:rPr>
          <w:rFonts w:ascii="Scene Std" w:hAnsi="Scene Std"/>
        </w:rPr>
      </w:pPr>
      <w:r>
        <w:rPr>
          <w:rFonts w:ascii="Scene Std" w:hAnsi="Scene Std"/>
        </w:rPr>
        <w:t xml:space="preserve">Lag forslag til ulike tiltak som bedriften kan sette i gang for å forsøke å redusere matsvinn. </w:t>
      </w:r>
    </w:p>
    <w:p w14:paraId="398C0344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Porsjonsmerking eller tydeligere oppbevaring</w:t>
      </w:r>
    </w:p>
    <w:p w14:paraId="4B660BAA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Ukentlig «</w:t>
      </w:r>
      <w:proofErr w:type="spellStart"/>
      <w:r w:rsidRPr="00BC4568">
        <w:rPr>
          <w:rFonts w:ascii="Scene Std" w:hAnsi="Scene Std"/>
        </w:rPr>
        <w:t>resteplan</w:t>
      </w:r>
      <w:proofErr w:type="spellEnd"/>
      <w:r w:rsidRPr="00BC4568">
        <w:rPr>
          <w:rFonts w:ascii="Scene Std" w:hAnsi="Scene Std"/>
        </w:rPr>
        <w:t>» eller deling av overskuddsmat</w:t>
      </w:r>
    </w:p>
    <w:p w14:paraId="24DA48EF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Bevisstgjøring gjennom plakater eller meldinger</w:t>
      </w:r>
    </w:p>
    <w:p w14:paraId="652CB9EF" w14:textId="41020AE9" w:rsid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Innføre rutiner for å ta med restemat hje</w:t>
      </w:r>
      <w:r>
        <w:rPr>
          <w:rFonts w:ascii="Scene Std" w:hAnsi="Scene Std"/>
        </w:rPr>
        <w:t>m</w:t>
      </w:r>
    </w:p>
    <w:p w14:paraId="15090F29" w14:textId="77777777" w:rsidR="00BC4568" w:rsidRPr="00BC4568" w:rsidRDefault="00BC4568" w:rsidP="00BC4568">
      <w:pPr>
        <w:rPr>
          <w:rFonts w:ascii="Scene Std" w:hAnsi="Scene Std"/>
        </w:rPr>
      </w:pPr>
    </w:p>
    <w:p w14:paraId="7FE6001B" w14:textId="245294BE" w:rsidR="00BC4568" w:rsidRPr="00BC4568" w:rsidRDefault="00BC4568" w:rsidP="00BC4568">
      <w:pPr>
        <w:numPr>
          <w:ilvl w:val="0"/>
          <w:numId w:val="43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 xml:space="preserve">Skriv en rapport </w:t>
      </w:r>
      <w:r w:rsidRPr="00BC4568">
        <w:rPr>
          <w:rFonts w:ascii="Scene Std" w:hAnsi="Scene Std"/>
        </w:rPr>
        <w:br/>
        <w:t>Rapporten bør inneholde:</w:t>
      </w:r>
    </w:p>
    <w:p w14:paraId="359EF66F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Hva dere har observert</w:t>
      </w:r>
    </w:p>
    <w:p w14:paraId="2E60C615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lastRenderedPageBreak/>
        <w:t>Hvilke årsaker ansatte oppgir</w:t>
      </w:r>
    </w:p>
    <w:p w14:paraId="519BF197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Forslag til konkrete tiltak</w:t>
      </w:r>
    </w:p>
    <w:p w14:paraId="668FFF27" w14:textId="77777777" w:rsidR="00BC4568" w:rsidRPr="00BC4568" w:rsidRDefault="00BC4568" w:rsidP="00BC4568">
      <w:pPr>
        <w:numPr>
          <w:ilvl w:val="1"/>
          <w:numId w:val="43"/>
        </w:numPr>
        <w:tabs>
          <w:tab w:val="num" w:pos="1440"/>
        </w:tabs>
        <w:rPr>
          <w:rFonts w:ascii="Scene Std" w:hAnsi="Scene Std"/>
        </w:rPr>
      </w:pPr>
      <w:r w:rsidRPr="00BC4568">
        <w:rPr>
          <w:rFonts w:ascii="Scene Std" w:hAnsi="Scene Std"/>
        </w:rPr>
        <w:t>Mulige gevinster (økonomisk, miljømessig, praktisk)</w:t>
      </w:r>
    </w:p>
    <w:p w14:paraId="67AD4DF7" w14:textId="77777777" w:rsidR="00A9660C" w:rsidRDefault="00A9660C" w:rsidP="00FD0BD3">
      <w:pPr>
        <w:rPr>
          <w:rFonts w:ascii="Scene Std" w:hAnsi="Scene Std"/>
        </w:rPr>
      </w:pPr>
    </w:p>
    <w:p w14:paraId="75AB99E8" w14:textId="77777777" w:rsidR="006E1802" w:rsidRPr="006E1802" w:rsidRDefault="002F7FB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1512E44A" w14:textId="0B38C08B" w:rsidR="00487F55" w:rsidRPr="00487F55" w:rsidRDefault="006E1802" w:rsidP="009341B4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61841E17" w14:textId="6590ECE1" w:rsidR="00003072" w:rsidRDefault="00E87290" w:rsidP="00003072">
      <w:pPr>
        <w:rPr>
          <w:rFonts w:ascii="Scene Std" w:hAnsi="Scene Std"/>
        </w:rPr>
      </w:pPr>
      <w:r>
        <w:rPr>
          <w:rFonts w:ascii="Scene Std" w:hAnsi="Scene Std"/>
        </w:rPr>
        <w:t xml:space="preserve">Avtal et møte med veilederen din, en gruppe ansatte eller med ledelsen slik at du/dere kan presentere det dere har laget. </w:t>
      </w:r>
      <w:r w:rsidRPr="00487F55">
        <w:rPr>
          <w:rFonts w:ascii="Scene Std" w:hAnsi="Scene Std"/>
        </w:rPr>
        <w:t>Velg én eller flere presentasjonsformer</w:t>
      </w:r>
      <w:r>
        <w:rPr>
          <w:rFonts w:ascii="Scene Std" w:hAnsi="Scene Std"/>
        </w:rPr>
        <w:t>.</w:t>
      </w:r>
      <w:r w:rsidR="00003072">
        <w:rPr>
          <w:rFonts w:ascii="Scene Std" w:hAnsi="Scene Std"/>
        </w:rPr>
        <w:t xml:space="preserve"> </w:t>
      </w:r>
    </w:p>
    <w:p w14:paraId="106FB84D" w14:textId="77777777" w:rsidR="00BC4568" w:rsidRDefault="00BC4568" w:rsidP="00BC4568">
      <w:pPr>
        <w:ind w:left="720"/>
        <w:rPr>
          <w:rFonts w:ascii="Scene Std" w:hAnsi="Scene Std"/>
        </w:rPr>
      </w:pPr>
    </w:p>
    <w:p w14:paraId="3D741EB8" w14:textId="121074D8" w:rsidR="00BC4568" w:rsidRPr="00BC4568" w:rsidRDefault="00BC4568" w:rsidP="00BC4568">
      <w:pPr>
        <w:numPr>
          <w:ilvl w:val="0"/>
          <w:numId w:val="44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>Muntlig presentasjon</w:t>
      </w:r>
      <w:r w:rsidRPr="00BC4568">
        <w:rPr>
          <w:rFonts w:ascii="Scene Std" w:hAnsi="Scene Std"/>
        </w:rPr>
        <w:t xml:space="preserve"> for en leder eller kantine</w:t>
      </w:r>
      <w:r>
        <w:rPr>
          <w:rFonts w:ascii="Scene Std" w:hAnsi="Scene Std"/>
        </w:rPr>
        <w:t>/kjøkken</w:t>
      </w:r>
      <w:r w:rsidRPr="00BC4568">
        <w:rPr>
          <w:rFonts w:ascii="Scene Std" w:hAnsi="Scene Std"/>
        </w:rPr>
        <w:t>ansvarlig</w:t>
      </w:r>
    </w:p>
    <w:p w14:paraId="2ACB5CF3" w14:textId="77777777" w:rsidR="00BC4568" w:rsidRPr="00BC4568" w:rsidRDefault="00BC4568" w:rsidP="00BC4568">
      <w:pPr>
        <w:numPr>
          <w:ilvl w:val="0"/>
          <w:numId w:val="44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>Informasjonskampanje</w:t>
      </w:r>
      <w:r w:rsidRPr="00BC4568">
        <w:rPr>
          <w:rFonts w:ascii="Scene Std" w:hAnsi="Scene Std"/>
        </w:rPr>
        <w:t>: Lag enkle og tydelige plakater eller infobrosjyrer om hvordan ansatte kan redusere matsvinn</w:t>
      </w:r>
    </w:p>
    <w:p w14:paraId="56B9A387" w14:textId="77777777" w:rsidR="00BC4568" w:rsidRPr="00BC4568" w:rsidRDefault="00BC4568" w:rsidP="00BC4568">
      <w:pPr>
        <w:numPr>
          <w:ilvl w:val="0"/>
          <w:numId w:val="44"/>
        </w:numPr>
        <w:rPr>
          <w:rFonts w:ascii="Scene Std" w:hAnsi="Scene Std"/>
        </w:rPr>
      </w:pPr>
      <w:r w:rsidRPr="00BC4568">
        <w:rPr>
          <w:rFonts w:ascii="Scene Std" w:hAnsi="Scene Std"/>
          <w:b/>
          <w:bCs/>
        </w:rPr>
        <w:t>Vis rapporten digitalt eller trykt</w:t>
      </w:r>
      <w:r w:rsidRPr="00BC4568">
        <w:rPr>
          <w:rFonts w:ascii="Scene Std" w:hAnsi="Scene Std"/>
        </w:rPr>
        <w:t xml:space="preserve"> med oppsummering og forslag</w:t>
      </w:r>
    </w:p>
    <w:p w14:paraId="33337206" w14:textId="4BDAA60F" w:rsidR="006E1802" w:rsidRPr="009341B4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2F7FB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 til forbedringer etter fremleggelse:</w:t>
      </w:r>
    </w:p>
    <w:p w14:paraId="1565BAB7" w14:textId="6646B457" w:rsidR="006E1802" w:rsidRPr="006E1802" w:rsidRDefault="00824B12" w:rsidP="006E1802">
      <w:pPr>
        <w:rPr>
          <w:rFonts w:ascii="Scene Std" w:hAnsi="Scene Std"/>
        </w:rPr>
      </w:pPr>
      <w:r>
        <w:rPr>
          <w:rFonts w:ascii="Scene Std" w:hAnsi="Scene Std"/>
        </w:rPr>
        <w:t xml:space="preserve">Når dere har fått tilbakemeldinger fra de som har sett på </w:t>
      </w:r>
      <w:r w:rsidR="00E87290">
        <w:rPr>
          <w:rFonts w:ascii="Scene Std" w:hAnsi="Scene Std"/>
        </w:rPr>
        <w:t>det dere har laget</w:t>
      </w:r>
      <w:r w:rsidR="009341B4">
        <w:rPr>
          <w:rFonts w:ascii="Scene Std" w:hAnsi="Scene Std"/>
        </w:rPr>
        <w:t xml:space="preserve">, </w:t>
      </w:r>
      <w:r>
        <w:rPr>
          <w:rFonts w:ascii="Scene Std" w:hAnsi="Scene Std"/>
        </w:rPr>
        <w:t>kan dere gjøre noen endringer på den for at de</w:t>
      </w:r>
      <w:r w:rsidR="00003072">
        <w:rPr>
          <w:rFonts w:ascii="Scene Std" w:hAnsi="Scene Std"/>
        </w:rPr>
        <w:t>t</w:t>
      </w:r>
      <w:r>
        <w:rPr>
          <w:rFonts w:ascii="Scene Std" w:hAnsi="Scene Std"/>
        </w:rPr>
        <w:t xml:space="preserve"> skal bli mer tilpasset arbeidsplassens behov. </w:t>
      </w:r>
      <w:r w:rsidR="00E87290">
        <w:rPr>
          <w:rFonts w:ascii="Scene Std" w:hAnsi="Scene Std"/>
        </w:rPr>
        <w:t xml:space="preserve">Sett av </w:t>
      </w:r>
      <w:r w:rsidR="00BC4568">
        <w:rPr>
          <w:rFonts w:ascii="Scene Std" w:hAnsi="Scene Std"/>
        </w:rPr>
        <w:t xml:space="preserve">2-3 timer </w:t>
      </w:r>
      <w:r w:rsidR="00E87290" w:rsidRPr="00E87290">
        <w:rPr>
          <w:rFonts w:ascii="Scene Std" w:hAnsi="Scene Std"/>
        </w:rPr>
        <w:t>til å justere materiell eller ideer basert på tilbakemeldinger</w:t>
      </w:r>
      <w:r w:rsidR="00E87290">
        <w:rPr>
          <w:rFonts w:ascii="Scene Std" w:hAnsi="Scene Std"/>
        </w:rPr>
        <w:t xml:space="preserve">. </w:t>
      </w:r>
      <w:r>
        <w:rPr>
          <w:rFonts w:ascii="Scene Std" w:hAnsi="Scene Std"/>
        </w:rPr>
        <w:t>Presenter den så på nytt eller gi resultatet til den dere blir enige om.</w:t>
      </w:r>
    </w:p>
    <w:p w14:paraId="7AB8A8A9" w14:textId="77777777" w:rsidR="006E1802" w:rsidRPr="006E1802" w:rsidRDefault="002F7FB5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C90"/>
    <w:multiLevelType w:val="hybridMultilevel"/>
    <w:tmpl w:val="4EFA60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14C88"/>
    <w:multiLevelType w:val="multilevel"/>
    <w:tmpl w:val="90DC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2607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E6D60"/>
    <w:multiLevelType w:val="multilevel"/>
    <w:tmpl w:val="40F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7105C"/>
    <w:multiLevelType w:val="multilevel"/>
    <w:tmpl w:val="CCC2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46B0B"/>
    <w:multiLevelType w:val="multilevel"/>
    <w:tmpl w:val="C814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A30CB"/>
    <w:multiLevelType w:val="multilevel"/>
    <w:tmpl w:val="D9CC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52DE"/>
    <w:multiLevelType w:val="multilevel"/>
    <w:tmpl w:val="A8AE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40496"/>
    <w:multiLevelType w:val="multilevel"/>
    <w:tmpl w:val="42CA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6E645D"/>
    <w:multiLevelType w:val="multilevel"/>
    <w:tmpl w:val="150A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E30A4"/>
    <w:multiLevelType w:val="multilevel"/>
    <w:tmpl w:val="9780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A01AE"/>
    <w:multiLevelType w:val="multilevel"/>
    <w:tmpl w:val="316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D2D9E"/>
    <w:multiLevelType w:val="multilevel"/>
    <w:tmpl w:val="689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76C15"/>
    <w:multiLevelType w:val="multilevel"/>
    <w:tmpl w:val="D78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B071D"/>
    <w:multiLevelType w:val="multilevel"/>
    <w:tmpl w:val="343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5707C"/>
    <w:multiLevelType w:val="multilevel"/>
    <w:tmpl w:val="B14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B6161"/>
    <w:multiLevelType w:val="multilevel"/>
    <w:tmpl w:val="2920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04AA0"/>
    <w:multiLevelType w:val="multilevel"/>
    <w:tmpl w:val="50D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068B6"/>
    <w:multiLevelType w:val="multilevel"/>
    <w:tmpl w:val="D8A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BE6DE2"/>
    <w:multiLevelType w:val="hybridMultilevel"/>
    <w:tmpl w:val="ABBE0CAA"/>
    <w:lvl w:ilvl="0" w:tplc="041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20584"/>
    <w:multiLevelType w:val="multilevel"/>
    <w:tmpl w:val="3B2C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13"/>
  </w:num>
  <w:num w:numId="2" w16cid:durableId="827088661">
    <w:abstractNumId w:val="20"/>
  </w:num>
  <w:num w:numId="3" w16cid:durableId="1641031772">
    <w:abstractNumId w:val="19"/>
  </w:num>
  <w:num w:numId="4" w16cid:durableId="1748959506">
    <w:abstractNumId w:val="6"/>
  </w:num>
  <w:num w:numId="5" w16cid:durableId="200557161">
    <w:abstractNumId w:val="13"/>
  </w:num>
  <w:num w:numId="6" w16cid:durableId="1075542774">
    <w:abstractNumId w:val="26"/>
  </w:num>
  <w:num w:numId="7" w16cid:durableId="696589447">
    <w:abstractNumId w:val="5"/>
  </w:num>
  <w:num w:numId="8" w16cid:durableId="19035185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26"/>
  </w:num>
  <w:num w:numId="10" w16cid:durableId="589050210">
    <w:abstractNumId w:val="5"/>
  </w:num>
  <w:num w:numId="11" w16cid:durableId="125515756">
    <w:abstractNumId w:val="1"/>
  </w:num>
  <w:num w:numId="12" w16cid:durableId="1574664044">
    <w:abstractNumId w:val="7"/>
  </w:num>
  <w:num w:numId="13" w16cid:durableId="1965843407">
    <w:abstractNumId w:val="16"/>
  </w:num>
  <w:num w:numId="14" w16cid:durableId="1172257763">
    <w:abstractNumId w:val="28"/>
  </w:num>
  <w:num w:numId="15" w16cid:durableId="604583082">
    <w:abstractNumId w:val="37"/>
  </w:num>
  <w:num w:numId="16" w16cid:durableId="878930447">
    <w:abstractNumId w:val="8"/>
  </w:num>
  <w:num w:numId="17" w16cid:durableId="1758860531">
    <w:abstractNumId w:val="0"/>
  </w:num>
  <w:num w:numId="18" w16cid:durableId="891499858">
    <w:abstractNumId w:val="35"/>
  </w:num>
  <w:num w:numId="19" w16cid:durableId="1514683130">
    <w:abstractNumId w:val="39"/>
  </w:num>
  <w:num w:numId="20" w16cid:durableId="2091542530">
    <w:abstractNumId w:val="32"/>
  </w:num>
  <w:num w:numId="21" w16cid:durableId="1274363816">
    <w:abstractNumId w:val="36"/>
  </w:num>
  <w:num w:numId="22" w16cid:durableId="1621106458">
    <w:abstractNumId w:val="38"/>
  </w:num>
  <w:num w:numId="23" w16cid:durableId="1672565426">
    <w:abstractNumId w:val="17"/>
  </w:num>
  <w:num w:numId="24" w16cid:durableId="748969201">
    <w:abstractNumId w:val="30"/>
  </w:num>
  <w:num w:numId="25" w16cid:durableId="612782079">
    <w:abstractNumId w:val="18"/>
  </w:num>
  <w:num w:numId="26" w16cid:durableId="1545485076">
    <w:abstractNumId w:val="14"/>
  </w:num>
  <w:num w:numId="27" w16cid:durableId="2114812737">
    <w:abstractNumId w:val="4"/>
  </w:num>
  <w:num w:numId="28" w16cid:durableId="886644449">
    <w:abstractNumId w:val="21"/>
  </w:num>
  <w:num w:numId="29" w16cid:durableId="929578651">
    <w:abstractNumId w:val="40"/>
  </w:num>
  <w:num w:numId="30" w16cid:durableId="602033554">
    <w:abstractNumId w:val="9"/>
  </w:num>
  <w:num w:numId="31" w16cid:durableId="2061853751">
    <w:abstractNumId w:val="34"/>
  </w:num>
  <w:num w:numId="32" w16cid:durableId="138428947">
    <w:abstractNumId w:val="29"/>
  </w:num>
  <w:num w:numId="33" w16cid:durableId="1036809215">
    <w:abstractNumId w:val="24"/>
  </w:num>
  <w:num w:numId="34" w16cid:durableId="1919510613">
    <w:abstractNumId w:val="11"/>
  </w:num>
  <w:num w:numId="35" w16cid:durableId="1673408461">
    <w:abstractNumId w:val="3"/>
  </w:num>
  <w:num w:numId="36" w16cid:durableId="960234322">
    <w:abstractNumId w:val="25"/>
  </w:num>
  <w:num w:numId="37" w16cid:durableId="1517113603">
    <w:abstractNumId w:val="27"/>
  </w:num>
  <w:num w:numId="38" w16cid:durableId="950552684">
    <w:abstractNumId w:val="15"/>
  </w:num>
  <w:num w:numId="39" w16cid:durableId="1681392913">
    <w:abstractNumId w:val="12"/>
  </w:num>
  <w:num w:numId="40" w16cid:durableId="207644683">
    <w:abstractNumId w:val="23"/>
  </w:num>
  <w:num w:numId="41" w16cid:durableId="2030639608">
    <w:abstractNumId w:val="33"/>
  </w:num>
  <w:num w:numId="42" w16cid:durableId="612712100">
    <w:abstractNumId w:val="22"/>
  </w:num>
  <w:num w:numId="43" w16cid:durableId="1004894860">
    <w:abstractNumId w:val="10"/>
  </w:num>
  <w:num w:numId="44" w16cid:durableId="1590851003">
    <w:abstractNumId w:val="31"/>
  </w:num>
  <w:num w:numId="45" w16cid:durableId="117337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03072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24864"/>
    <w:rsid w:val="00131B86"/>
    <w:rsid w:val="001373DE"/>
    <w:rsid w:val="0016074C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2F7FB5"/>
    <w:rsid w:val="00326404"/>
    <w:rsid w:val="003365D0"/>
    <w:rsid w:val="00354C13"/>
    <w:rsid w:val="003706FE"/>
    <w:rsid w:val="00386C11"/>
    <w:rsid w:val="003A5312"/>
    <w:rsid w:val="003D2D5E"/>
    <w:rsid w:val="003F5512"/>
    <w:rsid w:val="003F6033"/>
    <w:rsid w:val="004345F4"/>
    <w:rsid w:val="00487F55"/>
    <w:rsid w:val="004A3934"/>
    <w:rsid w:val="00541BDD"/>
    <w:rsid w:val="0054785D"/>
    <w:rsid w:val="0055099B"/>
    <w:rsid w:val="00563095"/>
    <w:rsid w:val="005721DF"/>
    <w:rsid w:val="00597A0D"/>
    <w:rsid w:val="005A0092"/>
    <w:rsid w:val="005B1309"/>
    <w:rsid w:val="005B4768"/>
    <w:rsid w:val="005D1836"/>
    <w:rsid w:val="005E4CF6"/>
    <w:rsid w:val="0060506B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13FC4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341B4"/>
    <w:rsid w:val="00950016"/>
    <w:rsid w:val="00960874"/>
    <w:rsid w:val="009923C9"/>
    <w:rsid w:val="009C48A1"/>
    <w:rsid w:val="009D0FCB"/>
    <w:rsid w:val="009E6EB5"/>
    <w:rsid w:val="00A22DEC"/>
    <w:rsid w:val="00A3716E"/>
    <w:rsid w:val="00A41310"/>
    <w:rsid w:val="00A63297"/>
    <w:rsid w:val="00A9660C"/>
    <w:rsid w:val="00AA101C"/>
    <w:rsid w:val="00AC26FA"/>
    <w:rsid w:val="00AE786F"/>
    <w:rsid w:val="00AF44F7"/>
    <w:rsid w:val="00B038D1"/>
    <w:rsid w:val="00B82BA5"/>
    <w:rsid w:val="00B83B9A"/>
    <w:rsid w:val="00BB7C22"/>
    <w:rsid w:val="00BC4568"/>
    <w:rsid w:val="00BF2087"/>
    <w:rsid w:val="00C00526"/>
    <w:rsid w:val="00C1362E"/>
    <w:rsid w:val="00C1388E"/>
    <w:rsid w:val="00C51D1E"/>
    <w:rsid w:val="00C62F72"/>
    <w:rsid w:val="00C76F0A"/>
    <w:rsid w:val="00CD3614"/>
    <w:rsid w:val="00CE0F52"/>
    <w:rsid w:val="00CE2C50"/>
    <w:rsid w:val="00D235AF"/>
    <w:rsid w:val="00D3290F"/>
    <w:rsid w:val="00D346ED"/>
    <w:rsid w:val="00D40F66"/>
    <w:rsid w:val="00D94EFD"/>
    <w:rsid w:val="00DA4E06"/>
    <w:rsid w:val="00DC211F"/>
    <w:rsid w:val="00DF6067"/>
    <w:rsid w:val="00E70B98"/>
    <w:rsid w:val="00E87290"/>
    <w:rsid w:val="00EA26E8"/>
    <w:rsid w:val="00EB43AA"/>
    <w:rsid w:val="00EB719F"/>
    <w:rsid w:val="00F03174"/>
    <w:rsid w:val="00F0557B"/>
    <w:rsid w:val="00F056AF"/>
    <w:rsid w:val="00F320A0"/>
    <w:rsid w:val="00F62E64"/>
    <w:rsid w:val="00F62F21"/>
    <w:rsid w:val="00F67016"/>
    <w:rsid w:val="00FD0BD3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4</TotalTime>
  <Pages>2</Pages>
  <Words>378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4</cp:revision>
  <cp:lastPrinted>2025-06-18T11:37:00Z</cp:lastPrinted>
  <dcterms:created xsi:type="dcterms:W3CDTF">2025-06-26T10:14:00Z</dcterms:created>
  <dcterms:modified xsi:type="dcterms:W3CDTF">2025-06-27T08:52:00Z</dcterms:modified>
</cp:coreProperties>
</file>